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8F86" w14:textId="77777777" w:rsidR="008054A7" w:rsidRDefault="008054A7" w:rsidP="008054A7">
      <w:r>
        <w:t>IDENTIFYING TREATED TIMBER</w:t>
      </w:r>
    </w:p>
    <w:p w14:paraId="1BF159F7" w14:textId="0DC8F325" w:rsidR="008054A7" w:rsidRDefault="008054A7" w:rsidP="008054A7">
      <w:r>
        <w:t>You can’t tell the timber’s treatment level by the</w:t>
      </w:r>
      <w:r>
        <w:t xml:space="preserve"> </w:t>
      </w:r>
      <w:r>
        <w:t>method used to treat it or how it looks. Only</w:t>
      </w:r>
      <w:r>
        <w:t xml:space="preserve"> </w:t>
      </w:r>
      <w:r>
        <w:t>its H level tells you this. Colour is not a good</w:t>
      </w:r>
      <w:r>
        <w:t xml:space="preserve"> </w:t>
      </w:r>
      <w:r>
        <w:t>indicator as it can vary along a stick and the way</w:t>
      </w:r>
      <w:r>
        <w:t xml:space="preserve"> </w:t>
      </w:r>
      <w:r>
        <w:t>the colour pigment settles has nothing to do with</w:t>
      </w:r>
      <w:r>
        <w:t xml:space="preserve"> </w:t>
      </w:r>
      <w:r>
        <w:t>whether or not the treatment has penetrated the</w:t>
      </w:r>
      <w:r>
        <w:t xml:space="preserve"> </w:t>
      </w:r>
      <w:r>
        <w:t>timber.</w:t>
      </w:r>
    </w:p>
    <w:p w14:paraId="67B80E6D" w14:textId="244BB65A" w:rsidR="008054A7" w:rsidRDefault="008054A7" w:rsidP="008054A7">
      <w:r>
        <w:t>The easiest way to identify treated timber is to</w:t>
      </w:r>
      <w:r>
        <w:t xml:space="preserve"> </w:t>
      </w:r>
      <w:r>
        <w:t>look at its treatment brand. This can be:</w:t>
      </w:r>
    </w:p>
    <w:p w14:paraId="250585E1" w14:textId="77777777" w:rsidR="008054A7" w:rsidRDefault="008054A7" w:rsidP="008054A7">
      <w:pPr>
        <w:pStyle w:val="ListParagraph"/>
        <w:numPr>
          <w:ilvl w:val="0"/>
          <w:numId w:val="1"/>
        </w:numPr>
      </w:pPr>
      <w:r>
        <w:t>A</w:t>
      </w:r>
      <w:r>
        <w:t xml:space="preserve"> tag stuck onto the timber</w:t>
      </w:r>
    </w:p>
    <w:p w14:paraId="5A76EC02" w14:textId="0E3ED74C" w:rsidR="00B72857" w:rsidRDefault="008054A7" w:rsidP="008054A7">
      <w:pPr>
        <w:pStyle w:val="ListParagraph"/>
        <w:numPr>
          <w:ilvl w:val="0"/>
          <w:numId w:val="1"/>
        </w:numPr>
      </w:pPr>
      <w:r>
        <w:t>An ink-stamp printed directly onto the stick of</w:t>
      </w:r>
      <w:r>
        <w:t xml:space="preserve"> </w:t>
      </w:r>
      <w:r>
        <w:t>timber during manufacture</w:t>
      </w:r>
    </w:p>
    <w:p w14:paraId="08BA47C2" w14:textId="07ACE0F5" w:rsidR="008054A7" w:rsidRDefault="008054A7" w:rsidP="008054A7">
      <w:pPr>
        <w:pStyle w:val="ListParagraph"/>
        <w:numPr>
          <w:ilvl w:val="0"/>
          <w:numId w:val="1"/>
        </w:numPr>
      </w:pPr>
      <w:r>
        <w:t>Burned onto the end of the timber</w:t>
      </w:r>
    </w:p>
    <w:p w14:paraId="361D6A36" w14:textId="38A75D23" w:rsidR="008054A7" w:rsidRDefault="008054A7" w:rsidP="008054A7">
      <w:pPr>
        <w:pStyle w:val="ListParagraph"/>
        <w:numPr>
          <w:ilvl w:val="0"/>
          <w:numId w:val="1"/>
        </w:numPr>
      </w:pPr>
      <w:r>
        <w:t>A label on the timber pack (pack label). This</w:t>
      </w:r>
      <w:r>
        <w:t xml:space="preserve"> </w:t>
      </w:r>
      <w:r>
        <w:t>is used for smaller pieces of timber where it</w:t>
      </w:r>
      <w:r>
        <w:t xml:space="preserve"> </w:t>
      </w:r>
      <w:r>
        <w:t>isn’t practical to attach a tag to each piece</w:t>
      </w:r>
      <w:r>
        <w:t xml:space="preserve"> </w:t>
      </w:r>
      <w:r>
        <w:t>e.g. palings.</w:t>
      </w:r>
    </w:p>
    <w:p w14:paraId="2180612D" w14:textId="7435C227" w:rsidR="008054A7" w:rsidRDefault="008054A7" w:rsidP="008054A7">
      <w:r>
        <w:t>The treatment brand includes:</w:t>
      </w:r>
    </w:p>
    <w:p w14:paraId="4B1AA76A" w14:textId="73BAA205" w:rsidR="008054A7" w:rsidRDefault="008054A7" w:rsidP="008054A7">
      <w:pPr>
        <w:pStyle w:val="ListParagraph"/>
        <w:numPr>
          <w:ilvl w:val="0"/>
          <w:numId w:val="2"/>
        </w:numPr>
      </w:pPr>
      <w:r>
        <w:t>Where the timber was treated (manufacturer</w:t>
      </w:r>
      <w:r>
        <w:t xml:space="preserve"> </w:t>
      </w:r>
      <w:r>
        <w:t>code).</w:t>
      </w:r>
    </w:p>
    <w:p w14:paraId="78795E2E" w14:textId="3B29B125" w:rsidR="008054A7" w:rsidRDefault="008054A7" w:rsidP="008054A7">
      <w:pPr>
        <w:pStyle w:val="ListParagraph"/>
        <w:numPr>
          <w:ilvl w:val="0"/>
          <w:numId w:val="2"/>
        </w:numPr>
      </w:pPr>
      <w:r>
        <w:t>Which preservative was used (chemical</w:t>
      </w:r>
      <w:r>
        <w:t xml:space="preserve"> </w:t>
      </w:r>
      <w:r>
        <w:t>code).</w:t>
      </w:r>
    </w:p>
    <w:p w14:paraId="631EFF26" w14:textId="342FF084" w:rsidR="008054A7" w:rsidRDefault="008054A7" w:rsidP="008054A7">
      <w:pPr>
        <w:pStyle w:val="ListParagraph"/>
        <w:numPr>
          <w:ilvl w:val="0"/>
          <w:numId w:val="2"/>
        </w:numPr>
      </w:pPr>
      <w:r>
        <w:t>The H level it has been treated to.</w:t>
      </w:r>
      <w:r>
        <w:t xml:space="preserve"> </w:t>
      </w:r>
    </w:p>
    <w:p w14:paraId="207B0A25" w14:textId="4273F8D6" w:rsidR="00EA5B4B" w:rsidRDefault="00EA5B4B" w:rsidP="008054A7">
      <w:r>
        <w:rPr>
          <w:noProof/>
        </w:rPr>
        <w:drawing>
          <wp:inline distT="0" distB="0" distL="0" distR="0" wp14:anchorId="7DC0A5C7" wp14:editId="1FE36F5B">
            <wp:extent cx="5731510" cy="1961586"/>
            <wp:effectExtent l="0" t="0" r="2540" b="635"/>
            <wp:docPr id="3" name="Picture 3" descr="timberlink treatmen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erlink treatment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E936" w14:textId="796FA46A" w:rsidR="008054A7" w:rsidRDefault="008054A7" w:rsidP="008054A7">
      <w:r>
        <w:t>Additionally if the timber has been treated</w:t>
      </w:r>
      <w:r>
        <w:t xml:space="preserve"> </w:t>
      </w:r>
      <w:r>
        <w:t>with CCA, it is compulsory to have the</w:t>
      </w:r>
      <w:r>
        <w:t xml:space="preserve"> </w:t>
      </w:r>
      <w:r>
        <w:t>words “TREATED WITH COPPER CHROME</w:t>
      </w:r>
      <w:r>
        <w:t xml:space="preserve"> </w:t>
      </w:r>
      <w:r>
        <w:t>ARSENATE” clearly marked on the timber.</w:t>
      </w:r>
    </w:p>
    <w:p w14:paraId="4B5DE6A9" w14:textId="49E18502" w:rsidR="008054A7" w:rsidRDefault="008054A7" w:rsidP="008054A7">
      <w:r>
        <w:t>Preservatives and their c</w:t>
      </w:r>
      <w:r>
        <w:t xml:space="preserve">hemical codes </w:t>
      </w:r>
      <w:r>
        <w:t xml:space="preserve">used by </w:t>
      </w:r>
      <w:r>
        <w:t>Timberlink are:</w:t>
      </w:r>
    </w:p>
    <w:p w14:paraId="3C467D2D" w14:textId="2D86E4A2" w:rsidR="008054A7" w:rsidRDefault="008054A7" w:rsidP="008054A7">
      <w:pPr>
        <w:pStyle w:val="ListParagraph"/>
        <w:numPr>
          <w:ilvl w:val="0"/>
          <w:numId w:val="4"/>
        </w:numPr>
      </w:pPr>
      <w:r>
        <w:t>Code 60 = Imidacloprid Timberlink Blue H2F</w:t>
      </w:r>
    </w:p>
    <w:p w14:paraId="773CFDE3" w14:textId="68CA067A" w:rsidR="008054A7" w:rsidRDefault="008054A7" w:rsidP="008054A7">
      <w:pPr>
        <w:pStyle w:val="ListParagraph"/>
        <w:numPr>
          <w:ilvl w:val="0"/>
          <w:numId w:val="4"/>
        </w:numPr>
      </w:pPr>
      <w:r>
        <w:t>Code 74 = Permethrin Timberlink Blue H2F</w:t>
      </w:r>
    </w:p>
    <w:p w14:paraId="79E4E5CC" w14:textId="13DCDEA9" w:rsidR="008054A7" w:rsidRDefault="008054A7" w:rsidP="008054A7">
      <w:pPr>
        <w:pStyle w:val="ListParagraph"/>
        <w:numPr>
          <w:ilvl w:val="0"/>
          <w:numId w:val="4"/>
        </w:numPr>
      </w:pPr>
      <w:r>
        <w:t xml:space="preserve">Code 58 = </w:t>
      </w:r>
      <w:proofErr w:type="spellStart"/>
      <w:r>
        <w:t>Tanalith</w:t>
      </w:r>
      <w:proofErr w:type="spellEnd"/>
      <w:r>
        <w:t xml:space="preserve"> E H3 &amp; H4</w:t>
      </w:r>
    </w:p>
    <w:p w14:paraId="6E053CD5" w14:textId="6E8FBAE8" w:rsidR="008054A7" w:rsidRDefault="008054A7" w:rsidP="008054A7">
      <w:pPr>
        <w:pStyle w:val="ListParagraph"/>
        <w:numPr>
          <w:ilvl w:val="0"/>
          <w:numId w:val="4"/>
        </w:numPr>
      </w:pPr>
      <w:r>
        <w:t>Code 64 = LOSP Timberlink Green H3</w:t>
      </w:r>
    </w:p>
    <w:p w14:paraId="0DA38CDD" w14:textId="3E5F1E8A" w:rsidR="008054A7" w:rsidRDefault="008054A7" w:rsidP="008054A7">
      <w:pPr>
        <w:pStyle w:val="ListParagraph"/>
        <w:numPr>
          <w:ilvl w:val="0"/>
          <w:numId w:val="1"/>
        </w:numPr>
      </w:pPr>
      <w:r>
        <w:t>Code 01 = CCA (Copper Chrome Arsenate) H4 and H5</w:t>
      </w:r>
    </w:p>
    <w:p w14:paraId="6223735D" w14:textId="36D620D5" w:rsidR="008054A7" w:rsidRDefault="008054A7" w:rsidP="008054A7"/>
    <w:p w14:paraId="4FB66C09" w14:textId="30E0D0F5" w:rsidR="008054A7" w:rsidRDefault="008054A7" w:rsidP="008054A7">
      <w:r>
        <w:t xml:space="preserve">Examples </w:t>
      </w:r>
      <w:bookmarkStart w:id="0" w:name="_GoBack"/>
      <w:bookmarkEnd w:id="0"/>
      <w:r>
        <w:t>of Treatment tags/stamps</w:t>
      </w:r>
    </w:p>
    <w:p w14:paraId="197C2BF1" w14:textId="3BBD1FF2" w:rsidR="008054A7" w:rsidRDefault="00EA5B4B" w:rsidP="008054A7">
      <w:r>
        <w:rPr>
          <w:noProof/>
        </w:rPr>
        <w:lastRenderedPageBreak/>
        <w:drawing>
          <wp:inline distT="0" distB="0" distL="0" distR="0" wp14:anchorId="2DEDE91F" wp14:editId="2F29F631">
            <wp:extent cx="1857375" cy="33054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60" cy="33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F51B1" w14:textId="6C6DD7C7" w:rsidR="00EA5B4B" w:rsidRDefault="00EA5B4B" w:rsidP="008054A7"/>
    <w:p w14:paraId="4CFBDD63" w14:textId="08CEF175" w:rsidR="00EA5B4B" w:rsidRDefault="00EA5B4B" w:rsidP="008054A7">
      <w:r>
        <w:rPr>
          <w:noProof/>
        </w:rPr>
        <w:drawing>
          <wp:inline distT="0" distB="0" distL="0" distR="0" wp14:anchorId="1CE02BCB" wp14:editId="1AA06506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026C"/>
    <w:multiLevelType w:val="hybridMultilevel"/>
    <w:tmpl w:val="0DE20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BBC"/>
    <w:multiLevelType w:val="hybridMultilevel"/>
    <w:tmpl w:val="6700CC08"/>
    <w:lvl w:ilvl="0" w:tplc="600E5B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7B44"/>
    <w:multiLevelType w:val="hybridMultilevel"/>
    <w:tmpl w:val="7570E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496B"/>
    <w:multiLevelType w:val="hybridMultilevel"/>
    <w:tmpl w:val="981E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A7"/>
    <w:rsid w:val="002859F9"/>
    <w:rsid w:val="002B490D"/>
    <w:rsid w:val="003C01A9"/>
    <w:rsid w:val="006A58FB"/>
    <w:rsid w:val="008054A7"/>
    <w:rsid w:val="00EA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F008"/>
  <w15:chartTrackingRefBased/>
  <w15:docId w15:val="{57A1D5B3-9239-4056-8E8C-069E763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Martinelli</dc:creator>
  <cp:keywords/>
  <dc:description/>
  <cp:lastModifiedBy>Fran Martinelli</cp:lastModifiedBy>
  <cp:revision>1</cp:revision>
  <dcterms:created xsi:type="dcterms:W3CDTF">2022-09-02T01:58:00Z</dcterms:created>
  <dcterms:modified xsi:type="dcterms:W3CDTF">2022-09-02T02:18:00Z</dcterms:modified>
</cp:coreProperties>
</file>